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B5E" w:rsidRPr="00CD6B5E" w:rsidRDefault="00CD6B5E" w:rsidP="00CD6B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6B5E">
        <w:rPr>
          <w:rFonts w:ascii="Times New Roman" w:hAnsi="Times New Roman" w:cs="Times New Roman"/>
          <w:b/>
          <w:sz w:val="28"/>
          <w:szCs w:val="28"/>
        </w:rPr>
        <w:t xml:space="preserve">Лекция 6. </w:t>
      </w:r>
      <w:bookmarkStart w:id="0" w:name="_GoBack"/>
      <w:r w:rsidRPr="00CD6B5E">
        <w:rPr>
          <w:rFonts w:ascii="Times New Roman" w:hAnsi="Times New Roman" w:cs="Times New Roman"/>
          <w:b/>
          <w:sz w:val="28"/>
          <w:szCs w:val="28"/>
        </w:rPr>
        <w:t>Переработка отходов целлюлозно-бумажной и деревообрабатывающей промышленности</w:t>
      </w:r>
      <w:bookmarkEnd w:id="0"/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Цель лекции: ознакомление с отходами целлюлозно-бумажной и деревообрабатывающей промышленности, утилизацией отходов древесины.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Отходы целлюлозно-бумаж</w:t>
      </w:r>
      <w:r>
        <w:rPr>
          <w:rFonts w:ascii="Times New Roman" w:hAnsi="Times New Roman" w:cs="Times New Roman"/>
          <w:sz w:val="28"/>
          <w:szCs w:val="28"/>
        </w:rPr>
        <w:t>ной и деревообрабатывающей про</w:t>
      </w:r>
      <w:r w:rsidRPr="00CD6B5E">
        <w:rPr>
          <w:rFonts w:ascii="Times New Roman" w:hAnsi="Times New Roman" w:cs="Times New Roman"/>
          <w:sz w:val="28"/>
          <w:szCs w:val="28"/>
        </w:rPr>
        <w:t xml:space="preserve">мышленности. Технологические процессы деревообрабатывающих производств сопряжены с выделением в атмосферу теплоты, газов, паров, пыли. Так, в цехах по производству мебели, древесноволокнистых и древесностружечных плит, на участках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ламинирования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 xml:space="preserve"> в воздушную среду поступает целый комплекс вредных веществ из лак</w:t>
      </w:r>
      <w:r>
        <w:rPr>
          <w:rFonts w:ascii="Times New Roman" w:hAnsi="Times New Roman" w:cs="Times New Roman"/>
          <w:sz w:val="28"/>
          <w:szCs w:val="28"/>
        </w:rPr>
        <w:t xml:space="preserve">окрасочных материалов, клеевых </w:t>
      </w:r>
      <w:r w:rsidRPr="00CD6B5E">
        <w:rPr>
          <w:rFonts w:ascii="Times New Roman" w:hAnsi="Times New Roman" w:cs="Times New Roman"/>
          <w:sz w:val="28"/>
          <w:szCs w:val="28"/>
        </w:rPr>
        <w:t xml:space="preserve">композиций, пропиточных смол, из некоторых видов тропических и твердых пород древесины. Наиболее опасным является поступление в  воздушную среду из смол и клеев формальдегида и фенола. Клеи-расплавы  и универсальные клеи загрязняют атмосферу стиролом,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инденом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>, кумарином,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изоцианатами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 xml:space="preserve">; нитроцеллюлозные, полиэфирные и полиуретановые лаки — органическими растворителями, стиролом,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циклогексанолом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изоцианатом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>.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При обработке изделий в воздушную среду поступает до 15% свободного формальдегида, содержащегося в смоле. Длительное воздействие формальдегида на организм человека приводит к функциональным нарушениям работы печени, желудочно-кишечного тракта. Часто формальдегид выделяют готовые изделия. Воздействие древесной пыли приводит к заболеванию органов дыхания, кожных покровов и слизистой оболочки глаз, а после длительного воздействия — к развитию пневмокониоза и пылевого бронхита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 xml:space="preserve">Утилизация отходов древесины. Отходы древесины широко используют для изготовления товаров культурно-бытового назначения и хозяйственного обихода, изготовляемых главным образом методом прессования. Кроме того, переработанные древесные отходы применяются в производстве древесностружечных плит, корпусов, различных приборов и т. п. Отходы древесины - обрезки, опилки, стружки, тара - могут быть использованы для производства технологической щепы и древесных плит (древесностружечных и древесноволокнистых), фанеры и картона. Один м3 древесностружечных плит эквивалентен 3,6 м3 деловой древесины, 1 м3 клееной фанеры - 5 м3, 1 т картона - 14 м3. Из древесных отходов можно изготавливать товары культурно-бытового назначения хозяйственного обихода - мебель, посуду, спортинвентарь, игрушки и т.п., изготавливаемых методом прессования. Технологический процесс прессования изделий из отходов древесины - приготовление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прессмассы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>, составляемой из измельченной древесной массы и клеевого раствора (смола с отвердителем) и прессования в пресс-формах.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Значительную часть кусковых древ</w:t>
      </w:r>
      <w:r w:rsidR="001019B4">
        <w:rPr>
          <w:rFonts w:ascii="Times New Roman" w:hAnsi="Times New Roman" w:cs="Times New Roman"/>
          <w:sz w:val="28"/>
          <w:szCs w:val="28"/>
        </w:rPr>
        <w:t>есных отходов производства (от</w:t>
      </w:r>
      <w:r w:rsidRPr="00CD6B5E">
        <w:rPr>
          <w:rFonts w:ascii="Times New Roman" w:hAnsi="Times New Roman" w:cs="Times New Roman"/>
          <w:sz w:val="28"/>
          <w:szCs w:val="28"/>
        </w:rPr>
        <w:t>ходы лесозаготовки, лесопиления и д</w:t>
      </w:r>
      <w:r>
        <w:rPr>
          <w:rFonts w:ascii="Times New Roman" w:hAnsi="Times New Roman" w:cs="Times New Roman"/>
          <w:sz w:val="28"/>
          <w:szCs w:val="28"/>
        </w:rPr>
        <w:t>еревообработки) традиционно ис</w:t>
      </w:r>
      <w:r w:rsidRPr="00CD6B5E">
        <w:rPr>
          <w:rFonts w:ascii="Times New Roman" w:hAnsi="Times New Roman" w:cs="Times New Roman"/>
          <w:sz w:val="28"/>
          <w:szCs w:val="28"/>
        </w:rPr>
        <w:t>пользуют в производстве древесностружечных плит, а отходы бывшей в употреблении древесины (в основном д</w:t>
      </w:r>
      <w:r>
        <w:rPr>
          <w:rFonts w:ascii="Times New Roman" w:hAnsi="Times New Roman" w:cs="Times New Roman"/>
          <w:sz w:val="28"/>
          <w:szCs w:val="28"/>
        </w:rPr>
        <w:t>еревянная тара) применяют с до</w:t>
      </w:r>
      <w:r w:rsidRPr="00CD6B5E">
        <w:rPr>
          <w:rFonts w:ascii="Times New Roman" w:hAnsi="Times New Roman" w:cs="Times New Roman"/>
          <w:sz w:val="28"/>
          <w:szCs w:val="28"/>
        </w:rPr>
        <w:t xml:space="preserve">бавлением минеральных вяжущих для производства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арболита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 xml:space="preserve">. Однако доля </w:t>
      </w:r>
      <w:r w:rsidRPr="00CD6B5E">
        <w:rPr>
          <w:rFonts w:ascii="Times New Roman" w:hAnsi="Times New Roman" w:cs="Times New Roman"/>
          <w:sz w:val="28"/>
          <w:szCs w:val="28"/>
        </w:rPr>
        <w:lastRenderedPageBreak/>
        <w:t>расходуемых на эти цели древесных отходов как кусковых, так и мягких (стружка, опилки) все еще остается низкой. Древесина является горючим материалом, поэтому ее отходы могут использоваться как местное топливо. Распространенным является применение древесных опилок как средства, улучшающего структуру почвы, а также в качестве поглотителя масло и нефтепродуктов при уборке территорий и помещений.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В последние годы разработан ряд но</w:t>
      </w:r>
      <w:r>
        <w:rPr>
          <w:rFonts w:ascii="Times New Roman" w:hAnsi="Times New Roman" w:cs="Times New Roman"/>
          <w:sz w:val="28"/>
          <w:szCs w:val="28"/>
        </w:rPr>
        <w:t>вых технологий переработки дре</w:t>
      </w:r>
      <w:r w:rsidRPr="00CD6B5E">
        <w:rPr>
          <w:rFonts w:ascii="Times New Roman" w:hAnsi="Times New Roman" w:cs="Times New Roman"/>
          <w:sz w:val="28"/>
          <w:szCs w:val="28"/>
        </w:rPr>
        <w:t>весных отходов, к которым относятся производства: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-</w:t>
      </w:r>
      <w:r w:rsidRPr="00CD6B5E">
        <w:rPr>
          <w:rFonts w:ascii="Times New Roman" w:hAnsi="Times New Roman" w:cs="Times New Roman"/>
          <w:sz w:val="28"/>
          <w:szCs w:val="28"/>
        </w:rPr>
        <w:tab/>
        <w:t>топливных брикетов;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-</w:t>
      </w:r>
      <w:r w:rsidRPr="00CD6B5E">
        <w:rPr>
          <w:rFonts w:ascii="Times New Roman" w:hAnsi="Times New Roman" w:cs="Times New Roman"/>
          <w:sz w:val="28"/>
          <w:szCs w:val="28"/>
        </w:rPr>
        <w:tab/>
        <w:t>плит типа ДСП;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-</w:t>
      </w:r>
      <w:r w:rsidRPr="00CD6B5E">
        <w:rPr>
          <w:rFonts w:ascii="Times New Roman" w:hAnsi="Times New Roman" w:cs="Times New Roman"/>
          <w:sz w:val="28"/>
          <w:szCs w:val="28"/>
        </w:rPr>
        <w:tab/>
        <w:t>производство бруса;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-</w:t>
      </w:r>
      <w:r w:rsidRPr="00CD6B5E">
        <w:rPr>
          <w:rFonts w:ascii="Times New Roman" w:hAnsi="Times New Roman" w:cs="Times New Roman"/>
          <w:sz w:val="28"/>
          <w:szCs w:val="28"/>
        </w:rPr>
        <w:tab/>
        <w:t>стеновых камней и теплоизоляционных материалов;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-</w:t>
      </w:r>
      <w:r w:rsidRPr="00CD6B5E">
        <w:rPr>
          <w:rFonts w:ascii="Times New Roman" w:hAnsi="Times New Roman" w:cs="Times New Roman"/>
          <w:sz w:val="28"/>
          <w:szCs w:val="28"/>
        </w:rPr>
        <w:tab/>
        <w:t>облицовочных плит.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 xml:space="preserve">Для получения топливных брикетов древесные отходы измельчают до размеров 3…5 мм и менее, измельченный материал сушат и прессуют под давлением 50… 100 </w:t>
      </w:r>
      <w:proofErr w:type="spellStart"/>
      <w:proofErr w:type="gramStart"/>
      <w:r w:rsidRPr="00CD6B5E">
        <w:rPr>
          <w:rFonts w:ascii="Times New Roman" w:hAnsi="Times New Roman" w:cs="Times New Roman"/>
          <w:sz w:val="28"/>
          <w:szCs w:val="28"/>
        </w:rPr>
        <w:t>атм</w:t>
      </w:r>
      <w:proofErr w:type="spellEnd"/>
      <w:proofErr w:type="gramEnd"/>
      <w:r w:rsidRPr="00CD6B5E">
        <w:rPr>
          <w:rFonts w:ascii="Times New Roman" w:hAnsi="Times New Roman" w:cs="Times New Roman"/>
          <w:sz w:val="28"/>
          <w:szCs w:val="28"/>
        </w:rPr>
        <w:t xml:space="preserve"> и при температуре до 200 °С. При этих условиях древесина переходит в пластифицированное состояние. Для прессования используют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торфобрикетировочные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>, ви</w:t>
      </w:r>
      <w:r>
        <w:rPr>
          <w:rFonts w:ascii="Times New Roman" w:hAnsi="Times New Roman" w:cs="Times New Roman"/>
          <w:sz w:val="28"/>
          <w:szCs w:val="28"/>
        </w:rPr>
        <w:t>нтовые и поршневые прессы. При</w:t>
      </w:r>
      <w:r w:rsidRPr="00CD6B5E">
        <w:rPr>
          <w:rFonts w:ascii="Times New Roman" w:hAnsi="Times New Roman" w:cs="Times New Roman"/>
          <w:sz w:val="28"/>
          <w:szCs w:val="28"/>
        </w:rPr>
        <w:t>мерная мощность установки составляет 50</w:t>
      </w:r>
      <w:r>
        <w:rPr>
          <w:rFonts w:ascii="Times New Roman" w:hAnsi="Times New Roman" w:cs="Times New Roman"/>
          <w:sz w:val="28"/>
          <w:szCs w:val="28"/>
        </w:rPr>
        <w:t>00 т/год. За рубежом брикетиро</w:t>
      </w:r>
      <w:r w:rsidRPr="00CD6B5E">
        <w:rPr>
          <w:rFonts w:ascii="Times New Roman" w:hAnsi="Times New Roman" w:cs="Times New Roman"/>
          <w:sz w:val="28"/>
          <w:szCs w:val="28"/>
        </w:rPr>
        <w:t>вание древесных отходов широко распр</w:t>
      </w:r>
      <w:r>
        <w:rPr>
          <w:rFonts w:ascii="Times New Roman" w:hAnsi="Times New Roman" w:cs="Times New Roman"/>
          <w:sz w:val="28"/>
          <w:szCs w:val="28"/>
        </w:rPr>
        <w:t xml:space="preserve">остранено, в </w:t>
      </w:r>
      <w:r>
        <w:rPr>
          <w:rFonts w:ascii="Times New Roman" w:hAnsi="Times New Roman" w:cs="Times New Roman"/>
          <w:sz w:val="28"/>
          <w:szCs w:val="28"/>
          <w:lang w:val="kk-KZ"/>
        </w:rPr>
        <w:t>Казахстане</w:t>
      </w:r>
      <w:r>
        <w:rPr>
          <w:rFonts w:ascii="Times New Roman" w:hAnsi="Times New Roman" w:cs="Times New Roman"/>
          <w:sz w:val="28"/>
          <w:szCs w:val="28"/>
        </w:rPr>
        <w:t xml:space="preserve"> пока анало</w:t>
      </w:r>
      <w:r w:rsidRPr="00CD6B5E">
        <w:rPr>
          <w:rFonts w:ascii="Times New Roman" w:hAnsi="Times New Roman" w:cs="Times New Roman"/>
          <w:sz w:val="28"/>
          <w:szCs w:val="28"/>
        </w:rPr>
        <w:t>гичные производства весьма редки. Это направление перспективно с точки зрения возможности получения альтернативного вида топлива, пригодного для применения в небольших хозяйствах.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Для изготовления древесноструже</w:t>
      </w:r>
      <w:r>
        <w:rPr>
          <w:rFonts w:ascii="Times New Roman" w:hAnsi="Times New Roman" w:cs="Times New Roman"/>
          <w:sz w:val="28"/>
          <w:szCs w:val="28"/>
        </w:rPr>
        <w:t>чных плит (ДСП) используют дре</w:t>
      </w:r>
      <w:r w:rsidRPr="00CD6B5E">
        <w:rPr>
          <w:rFonts w:ascii="Times New Roman" w:hAnsi="Times New Roman" w:cs="Times New Roman"/>
          <w:sz w:val="28"/>
          <w:szCs w:val="28"/>
        </w:rPr>
        <w:t>весную стружку или же измельчают до получения стру</w:t>
      </w:r>
      <w:r>
        <w:rPr>
          <w:rFonts w:ascii="Times New Roman" w:hAnsi="Times New Roman" w:cs="Times New Roman"/>
          <w:sz w:val="28"/>
          <w:szCs w:val="28"/>
        </w:rPr>
        <w:t>жки кусковые дре</w:t>
      </w:r>
      <w:r w:rsidRPr="00CD6B5E">
        <w:rPr>
          <w:rFonts w:ascii="Times New Roman" w:hAnsi="Times New Roman" w:cs="Times New Roman"/>
          <w:sz w:val="28"/>
          <w:szCs w:val="28"/>
        </w:rPr>
        <w:t>весные отходы. Стружку сушат, смешивают с синтетическим связующим и прессуют плиты при температуре 150 °С. Мощность типового производства - 1000 т/год или 100 тыс. м</w:t>
      </w:r>
      <w:proofErr w:type="gramStart"/>
      <w:r w:rsidRPr="00CD6B5E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CD6B5E">
        <w:rPr>
          <w:rFonts w:ascii="Times New Roman" w:hAnsi="Times New Roman" w:cs="Times New Roman"/>
          <w:sz w:val="28"/>
          <w:szCs w:val="28"/>
        </w:rPr>
        <w:t xml:space="preserve"> плит/год.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Разработан ряд композиций плит, позволяющих использовать влаг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CD6B5E">
        <w:rPr>
          <w:rFonts w:ascii="Times New Roman" w:hAnsi="Times New Roman" w:cs="Times New Roman"/>
          <w:sz w:val="28"/>
          <w:szCs w:val="28"/>
        </w:rPr>
        <w:t>прочные отходы бумаги и картона, такие, например, как ламинированные отходы упаковки молока. Оборудование для производства таких плит в</w:t>
      </w:r>
      <w:proofErr w:type="gramStart"/>
      <w:r w:rsidRPr="00CD6B5E">
        <w:rPr>
          <w:rFonts w:ascii="Times New Roman" w:hAnsi="Times New Roman" w:cs="Times New Roman"/>
          <w:sz w:val="28"/>
          <w:szCs w:val="28"/>
        </w:rPr>
        <w:t>ы-</w:t>
      </w:r>
      <w:proofErr w:type="gramEnd"/>
      <w:r w:rsidRPr="00CD6B5E">
        <w:rPr>
          <w:rFonts w:ascii="Times New Roman" w:hAnsi="Times New Roman" w:cs="Times New Roman"/>
          <w:sz w:val="28"/>
          <w:szCs w:val="28"/>
        </w:rPr>
        <w:t xml:space="preserve"> пускает отечественная промышленность.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Разработана технология производс</w:t>
      </w:r>
      <w:r>
        <w:rPr>
          <w:rFonts w:ascii="Times New Roman" w:hAnsi="Times New Roman" w:cs="Times New Roman"/>
          <w:sz w:val="28"/>
          <w:szCs w:val="28"/>
        </w:rPr>
        <w:t>тва бруса с использованием дре</w:t>
      </w:r>
      <w:r w:rsidRPr="00CD6B5E">
        <w:rPr>
          <w:rFonts w:ascii="Times New Roman" w:hAnsi="Times New Roman" w:cs="Times New Roman"/>
          <w:sz w:val="28"/>
          <w:szCs w:val="28"/>
        </w:rPr>
        <w:t xml:space="preserve">весных отходов и магнезиального связующего. Древесные отходы измельчают, смешивают их со </w:t>
      </w:r>
      <w:proofErr w:type="gramStart"/>
      <w:r w:rsidRPr="00CD6B5E">
        <w:rPr>
          <w:rFonts w:ascii="Times New Roman" w:hAnsi="Times New Roman" w:cs="Times New Roman"/>
          <w:sz w:val="28"/>
          <w:szCs w:val="28"/>
        </w:rPr>
        <w:t>связующим</w:t>
      </w:r>
      <w:proofErr w:type="gramEnd"/>
      <w:r w:rsidRPr="00CD6B5E">
        <w:rPr>
          <w:rFonts w:ascii="Times New Roman" w:hAnsi="Times New Roman" w:cs="Times New Roman"/>
          <w:sz w:val="28"/>
          <w:szCs w:val="28"/>
        </w:rPr>
        <w:t>, после чего брус получают экструзией на винтовом прессе. Мощность установки составляет от 4 до 15 тыс. м3 бруса в год. Достоинством технол</w:t>
      </w:r>
      <w:r>
        <w:rPr>
          <w:rFonts w:ascii="Times New Roman" w:hAnsi="Times New Roman" w:cs="Times New Roman"/>
          <w:sz w:val="28"/>
          <w:szCs w:val="28"/>
        </w:rPr>
        <w:t>огии является простота и эффек</w:t>
      </w:r>
      <w:r w:rsidRPr="00CD6B5E">
        <w:rPr>
          <w:rFonts w:ascii="Times New Roman" w:hAnsi="Times New Roman" w:cs="Times New Roman"/>
          <w:sz w:val="28"/>
          <w:szCs w:val="28"/>
        </w:rPr>
        <w:t>тивность производства, недостатком - ис</w:t>
      </w:r>
      <w:r>
        <w:rPr>
          <w:rFonts w:ascii="Times New Roman" w:hAnsi="Times New Roman" w:cs="Times New Roman"/>
          <w:sz w:val="28"/>
          <w:szCs w:val="28"/>
        </w:rPr>
        <w:t>пользование дорогостоящего маг</w:t>
      </w:r>
      <w:r w:rsidRPr="00CD6B5E">
        <w:rPr>
          <w:rFonts w:ascii="Times New Roman" w:hAnsi="Times New Roman" w:cs="Times New Roman"/>
          <w:sz w:val="28"/>
          <w:szCs w:val="28"/>
        </w:rPr>
        <w:t>незиального вяжущего.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Производство стеновых камней з</w:t>
      </w:r>
      <w:r>
        <w:rPr>
          <w:rFonts w:ascii="Times New Roman" w:hAnsi="Times New Roman" w:cs="Times New Roman"/>
          <w:sz w:val="28"/>
          <w:szCs w:val="28"/>
        </w:rPr>
        <w:t>аключается в смешивании измель</w:t>
      </w:r>
      <w:r w:rsidRPr="00CD6B5E">
        <w:rPr>
          <w:rFonts w:ascii="Times New Roman" w:hAnsi="Times New Roman" w:cs="Times New Roman"/>
          <w:sz w:val="28"/>
          <w:szCs w:val="28"/>
        </w:rPr>
        <w:t>ченных древесных отходов с минеральным вяжущим (гипс, цемент) и формировании стеновых блоков (200×200</w:t>
      </w:r>
      <w:r>
        <w:rPr>
          <w:rFonts w:ascii="Times New Roman" w:hAnsi="Times New Roman" w:cs="Times New Roman"/>
          <w:sz w:val="28"/>
          <w:szCs w:val="28"/>
        </w:rPr>
        <w:t>×400 мм) с их последующей вы</w:t>
      </w:r>
      <w:r w:rsidRPr="00CD6B5E">
        <w:rPr>
          <w:rFonts w:ascii="Times New Roman" w:hAnsi="Times New Roman" w:cs="Times New Roman"/>
          <w:sz w:val="28"/>
          <w:szCs w:val="28"/>
        </w:rPr>
        <w:t>держкой. В зависимости от степени прес</w:t>
      </w:r>
      <w:r>
        <w:rPr>
          <w:rFonts w:ascii="Times New Roman" w:hAnsi="Times New Roman" w:cs="Times New Roman"/>
          <w:sz w:val="28"/>
          <w:szCs w:val="28"/>
        </w:rPr>
        <w:t>сования при формовании и содер</w:t>
      </w:r>
      <w:r w:rsidRPr="00CD6B5E">
        <w:rPr>
          <w:rFonts w:ascii="Times New Roman" w:hAnsi="Times New Roman" w:cs="Times New Roman"/>
          <w:sz w:val="28"/>
          <w:szCs w:val="28"/>
        </w:rPr>
        <w:t xml:space="preserve">жания связующего возможно либо получение материала с повышенными теплоизоляционными свойствами, но меньшей прочности, </w:t>
      </w:r>
      <w:r w:rsidRPr="00CD6B5E">
        <w:rPr>
          <w:rFonts w:ascii="Times New Roman" w:hAnsi="Times New Roman" w:cs="Times New Roman"/>
          <w:sz w:val="28"/>
          <w:szCs w:val="28"/>
        </w:rPr>
        <w:lastRenderedPageBreak/>
        <w:t>либо материала более высокой прочности, но с худшими теплоизоляционными свойствами. Материал предназначен для малоэтажного строительства, кладки перегородок внутри помещений и т.д. Производительность таких установок колеблется в широких пределах от 300 до 10000 м3 блоков в год.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Производство облицовочных плит н</w:t>
      </w:r>
      <w:r>
        <w:rPr>
          <w:rFonts w:ascii="Times New Roman" w:hAnsi="Times New Roman" w:cs="Times New Roman"/>
          <w:sz w:val="28"/>
          <w:szCs w:val="28"/>
        </w:rPr>
        <w:t>а основе древесных отходов воз</w:t>
      </w:r>
      <w:r w:rsidRPr="00CD6B5E">
        <w:rPr>
          <w:rFonts w:ascii="Times New Roman" w:hAnsi="Times New Roman" w:cs="Times New Roman"/>
          <w:sz w:val="28"/>
          <w:szCs w:val="28"/>
        </w:rPr>
        <w:t xml:space="preserve">можно с использованием минеральных связующих, без </w:t>
      </w:r>
      <w:proofErr w:type="gramStart"/>
      <w:r w:rsidRPr="00CD6B5E">
        <w:rPr>
          <w:rFonts w:ascii="Times New Roman" w:hAnsi="Times New Roman" w:cs="Times New Roman"/>
          <w:sz w:val="28"/>
          <w:szCs w:val="28"/>
        </w:rPr>
        <w:t>связующего</w:t>
      </w:r>
      <w:proofErr w:type="gramEnd"/>
      <w:r w:rsidRPr="00CD6B5E">
        <w:rPr>
          <w:rFonts w:ascii="Times New Roman" w:hAnsi="Times New Roman" w:cs="Times New Roman"/>
          <w:sz w:val="28"/>
          <w:szCs w:val="28"/>
        </w:rPr>
        <w:t xml:space="preserve"> и с применением термопластичных полимеров.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Технология производства плит с и</w:t>
      </w:r>
      <w:r>
        <w:rPr>
          <w:rFonts w:ascii="Times New Roman" w:hAnsi="Times New Roman" w:cs="Times New Roman"/>
          <w:sz w:val="28"/>
          <w:szCs w:val="28"/>
        </w:rPr>
        <w:t>спользованием минеральных вяжу</w:t>
      </w:r>
      <w:r w:rsidRPr="00CD6B5E">
        <w:rPr>
          <w:rFonts w:ascii="Times New Roman" w:hAnsi="Times New Roman" w:cs="Times New Roman"/>
          <w:sz w:val="28"/>
          <w:szCs w:val="28"/>
        </w:rPr>
        <w:t>щих (в основном цемента) - цементно-стружечных плит (ЦСП) заключается в подготовке древесных отходов, смешивании их с цементом, прессовании  плит, выдержке последних, обрезке и складировании плит. Мощность производства составляет от 20 до 200 м3 пл</w:t>
      </w:r>
      <w:r>
        <w:rPr>
          <w:rFonts w:ascii="Times New Roman" w:hAnsi="Times New Roman" w:cs="Times New Roman"/>
          <w:sz w:val="28"/>
          <w:szCs w:val="28"/>
        </w:rPr>
        <w:t>ит в сутки. Необходимая площадь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D6B5E">
        <w:rPr>
          <w:rFonts w:ascii="Times New Roman" w:hAnsi="Times New Roman" w:cs="Times New Roman"/>
          <w:sz w:val="28"/>
          <w:szCs w:val="28"/>
        </w:rPr>
        <w:t>для производства мощностью 200 м3 плит в сутки составляет 9700 м</w:t>
      </w:r>
      <w:proofErr w:type="gramStart"/>
      <w:r w:rsidRPr="00CD6B5E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CD6B5E">
        <w:rPr>
          <w:rFonts w:ascii="Times New Roman" w:hAnsi="Times New Roman" w:cs="Times New Roman"/>
          <w:sz w:val="28"/>
          <w:szCs w:val="28"/>
        </w:rPr>
        <w:t>, установленная электрическая мощность - 2460 кВт, расход воды -17000 м3, расход пара - 28000 т в год, следовательно, данная технология является в достаточной степени энергоемкой. К ее достоинствам следует отнести и то, что получаемые плиты не содержат токсичных добавок.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D6B5E">
        <w:rPr>
          <w:rFonts w:ascii="Times New Roman" w:hAnsi="Times New Roman" w:cs="Times New Roman"/>
          <w:sz w:val="28"/>
          <w:szCs w:val="28"/>
        </w:rPr>
        <w:t>Технология прессования плит без с</w:t>
      </w:r>
      <w:r>
        <w:rPr>
          <w:rFonts w:ascii="Times New Roman" w:hAnsi="Times New Roman" w:cs="Times New Roman"/>
          <w:sz w:val="28"/>
          <w:szCs w:val="28"/>
        </w:rPr>
        <w:t>вязующего заключается в измель</w:t>
      </w:r>
      <w:r w:rsidRPr="00CD6B5E">
        <w:rPr>
          <w:rFonts w:ascii="Times New Roman" w:hAnsi="Times New Roman" w:cs="Times New Roman"/>
          <w:sz w:val="28"/>
          <w:szCs w:val="28"/>
        </w:rPr>
        <w:t>чении отходов, их сушке и последующем прессовании при температуре 180…220 °С. Получаемый материал отличается высокой плотно</w:t>
      </w:r>
      <w:r>
        <w:rPr>
          <w:rFonts w:ascii="Times New Roman" w:hAnsi="Times New Roman" w:cs="Times New Roman"/>
          <w:sz w:val="28"/>
          <w:szCs w:val="28"/>
        </w:rPr>
        <w:t>стью.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</w:t>
      </w:r>
      <w:r w:rsidRPr="00CD6B5E">
        <w:rPr>
          <w:rFonts w:ascii="Times New Roman" w:hAnsi="Times New Roman" w:cs="Times New Roman"/>
          <w:sz w:val="28"/>
          <w:szCs w:val="28"/>
        </w:rPr>
        <w:t xml:space="preserve">новное направление использования таких плит - изготовление паркетных полов. Мощность производства -15 тыс. </w:t>
      </w:r>
      <w:r>
        <w:rPr>
          <w:rFonts w:ascii="Times New Roman" w:hAnsi="Times New Roman" w:cs="Times New Roman"/>
          <w:sz w:val="28"/>
          <w:szCs w:val="28"/>
        </w:rPr>
        <w:t>м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плит в год. Необходимая про</w:t>
      </w:r>
      <w:r w:rsidRPr="00CD6B5E">
        <w:rPr>
          <w:rFonts w:ascii="Times New Roman" w:hAnsi="Times New Roman" w:cs="Times New Roman"/>
          <w:sz w:val="28"/>
          <w:szCs w:val="28"/>
        </w:rPr>
        <w:t>изводственная площадь -100 м</w:t>
      </w:r>
      <w:proofErr w:type="gramStart"/>
      <w:r w:rsidRPr="00CD6B5E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CD6B5E">
        <w:rPr>
          <w:rFonts w:ascii="Times New Roman" w:hAnsi="Times New Roman" w:cs="Times New Roman"/>
          <w:sz w:val="28"/>
          <w:szCs w:val="28"/>
        </w:rPr>
        <w:t>, установл</w:t>
      </w:r>
      <w:r>
        <w:rPr>
          <w:rFonts w:ascii="Times New Roman" w:hAnsi="Times New Roman" w:cs="Times New Roman"/>
          <w:sz w:val="28"/>
          <w:szCs w:val="28"/>
        </w:rPr>
        <w:t>енная мощность - 150 кВт. Полу</w:t>
      </w:r>
      <w:r w:rsidRPr="00CD6B5E">
        <w:rPr>
          <w:rFonts w:ascii="Times New Roman" w:hAnsi="Times New Roman" w:cs="Times New Roman"/>
          <w:sz w:val="28"/>
          <w:szCs w:val="28"/>
        </w:rPr>
        <w:t>чаемые плиты нетоксичны, однако себес</w:t>
      </w:r>
      <w:r>
        <w:rPr>
          <w:rFonts w:ascii="Times New Roman" w:hAnsi="Times New Roman" w:cs="Times New Roman"/>
          <w:sz w:val="28"/>
          <w:szCs w:val="28"/>
        </w:rPr>
        <w:t>тоимость их изготовления доста</w:t>
      </w:r>
      <w:r w:rsidRPr="00CD6B5E">
        <w:rPr>
          <w:rFonts w:ascii="Times New Roman" w:hAnsi="Times New Roman" w:cs="Times New Roman"/>
          <w:sz w:val="28"/>
          <w:szCs w:val="28"/>
        </w:rPr>
        <w:t>точно высока.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Технология производства древесно-</w:t>
      </w:r>
      <w:r>
        <w:rPr>
          <w:rFonts w:ascii="Times New Roman" w:hAnsi="Times New Roman" w:cs="Times New Roman"/>
          <w:sz w:val="28"/>
          <w:szCs w:val="28"/>
        </w:rPr>
        <w:t>полимерных плит основана на ис</w:t>
      </w:r>
      <w:r w:rsidRPr="00CD6B5E">
        <w:rPr>
          <w:rFonts w:ascii="Times New Roman" w:hAnsi="Times New Roman" w:cs="Times New Roman"/>
          <w:sz w:val="28"/>
          <w:szCs w:val="28"/>
        </w:rPr>
        <w:t xml:space="preserve">пользовании мягких древесных отходов (стружки, опилок,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дробленки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>) и отходов термопластичных полимеров (</w:t>
      </w:r>
      <w:r>
        <w:rPr>
          <w:rFonts w:ascii="Times New Roman" w:hAnsi="Times New Roman" w:cs="Times New Roman"/>
          <w:sz w:val="28"/>
          <w:szCs w:val="28"/>
        </w:rPr>
        <w:t>полиэтилена, полистирола, поли</w:t>
      </w:r>
      <w:r w:rsidRPr="00CD6B5E">
        <w:rPr>
          <w:rFonts w:ascii="Times New Roman" w:hAnsi="Times New Roman" w:cs="Times New Roman"/>
          <w:sz w:val="28"/>
          <w:szCs w:val="28"/>
        </w:rPr>
        <w:t>пропилена, поливинилхлорида и др.) и отходов изделий из них. Технология включает в себя стадии измельчения отходов, их смешивания и последующего формования. Она практически безотходна. Мощность установки по исходному сырью - 50 т в год (170 т - древесных отходов, 80 т - полимерных отходов) или 50 тыс. м</w:t>
      </w:r>
      <w:proofErr w:type="gramStart"/>
      <w:r w:rsidRPr="00CD6B5E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CD6B5E">
        <w:rPr>
          <w:rFonts w:ascii="Times New Roman" w:hAnsi="Times New Roman" w:cs="Times New Roman"/>
          <w:sz w:val="28"/>
          <w:szCs w:val="28"/>
        </w:rPr>
        <w:t xml:space="preserve"> плит в год.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Таким образом, основными направлениями вовлечения древесных отходов в хозяйственный оборот, рекомендуемых для широкомасштабного внедрения: продажа кусковых древесных отходов на дрова населению; продажа древесных отходов заготовительным предприятиям, в том числе в виде щепы или для ее изготовления и организации производства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Способы переработки отход</w:t>
      </w:r>
      <w:r>
        <w:rPr>
          <w:rFonts w:ascii="Times New Roman" w:hAnsi="Times New Roman" w:cs="Times New Roman"/>
          <w:sz w:val="28"/>
          <w:szCs w:val="28"/>
        </w:rPr>
        <w:t>ов целлюлозно-бумажной и дерево</w:t>
      </w:r>
      <w:r w:rsidRPr="00CD6B5E">
        <w:rPr>
          <w:rFonts w:ascii="Times New Roman" w:hAnsi="Times New Roman" w:cs="Times New Roman"/>
          <w:sz w:val="28"/>
          <w:szCs w:val="28"/>
        </w:rPr>
        <w:t xml:space="preserve">обрабатывающей промышленности. Использование древесных отходов в строительстве. Наиболее распространенным методом защит воздушной среды является очистка воздуха в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гидрофильтрах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>, каталитическое дожигание летучих компонентов, рассеивание вентиляционных выбросов (высокие трубы), рациональное размещение произво</w:t>
      </w:r>
      <w:proofErr w:type="gramStart"/>
      <w:r w:rsidRPr="00CD6B5E">
        <w:rPr>
          <w:rFonts w:ascii="Times New Roman" w:hAnsi="Times New Roman" w:cs="Times New Roman"/>
          <w:sz w:val="28"/>
          <w:szCs w:val="28"/>
        </w:rPr>
        <w:t>дств в ж</w:t>
      </w:r>
      <w:proofErr w:type="gramEnd"/>
      <w:r w:rsidRPr="00CD6B5E">
        <w:rPr>
          <w:rFonts w:ascii="Times New Roman" w:hAnsi="Times New Roman" w:cs="Times New Roman"/>
          <w:sz w:val="28"/>
          <w:szCs w:val="28"/>
        </w:rPr>
        <w:t xml:space="preserve">илых районах.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lastRenderedPageBreak/>
        <w:t>Гидрофильтрами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 xml:space="preserve"> оборудуются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участ</w:t>
      </w:r>
      <w:proofErr w:type="spellEnd"/>
      <w:r w:rsidR="001019B4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Pr="00CD6B5E">
        <w:rPr>
          <w:rFonts w:ascii="Times New Roman" w:hAnsi="Times New Roman" w:cs="Times New Roman"/>
          <w:sz w:val="28"/>
          <w:szCs w:val="28"/>
        </w:rPr>
        <w:t>и</w:t>
      </w:r>
      <w:r w:rsidR="001019B4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CD6B5E">
        <w:rPr>
          <w:rFonts w:ascii="Times New Roman" w:hAnsi="Times New Roman" w:cs="Times New Roman"/>
          <w:sz w:val="28"/>
          <w:szCs w:val="28"/>
        </w:rPr>
        <w:t xml:space="preserve"> где производится окраска распылением (их эффективность достигает 90%), но они не очищают воздух от паров растворителей (такая очистка может быть выполнена каталитическим дожиганием достаточно высокой концентрации паров растворителя в воздухе). При очистке каталитическим способом применяют металлические керамические или комбинированные конструкции с использованием катализаторов (платина, палладий, окислы хрома, железа, меди, кобальта).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Сжигание обычно осуществляется в пламени природного газа, компоненты которого также окисляются. Эффективное окисление (сжигание) происходит при содержании кислорода в очищаемом выбросе не менее 17%.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 xml:space="preserve">В состав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гидрофильтра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 xml:space="preserve"> входит орошаемый воздуховод; оросительные приспособления (переливные лотки, пе</w:t>
      </w:r>
      <w:r>
        <w:rPr>
          <w:rFonts w:ascii="Times New Roman" w:hAnsi="Times New Roman" w:cs="Times New Roman"/>
          <w:sz w:val="28"/>
          <w:szCs w:val="28"/>
        </w:rPr>
        <w:t>рфорированные трубы, форсунки);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каплеуловитель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 xml:space="preserve"> и отстойник. Длительная эксплуатация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гидрофильтра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 xml:space="preserve"> приводит к забиванию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воздуховодных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 xml:space="preserve"> каналов и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водоподающих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 xml:space="preserve"> устрой</w:t>
      </w:r>
      <w:proofErr w:type="gramStart"/>
      <w:r w:rsidRPr="00CD6B5E">
        <w:rPr>
          <w:rFonts w:ascii="Times New Roman" w:hAnsi="Times New Roman" w:cs="Times New Roman"/>
          <w:sz w:val="28"/>
          <w:szCs w:val="28"/>
        </w:rPr>
        <w:t>ств сл</w:t>
      </w:r>
      <w:proofErr w:type="gramEnd"/>
      <w:r w:rsidRPr="00CD6B5E">
        <w:rPr>
          <w:rFonts w:ascii="Times New Roman" w:hAnsi="Times New Roman" w:cs="Times New Roman"/>
          <w:sz w:val="28"/>
          <w:szCs w:val="28"/>
        </w:rPr>
        <w:t xml:space="preserve">оем краски, что снижает эффективное! улавливания и увеличивает аэродинамическое сопротивление. Процесс очистки трудоемок. Жидкость в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гидрофильтре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 xml:space="preserve"> должна периодически заменяться во избежание ее загнивания (целесообразно обеспечить оборотное водоснабжение с очисткой жидкости в бассейне-отстойнике; допускается — с использованием гидроциклона и</w:t>
      </w:r>
      <w:r>
        <w:rPr>
          <w:rFonts w:ascii="Times New Roman" w:hAnsi="Times New Roman" w:cs="Times New Roman"/>
          <w:sz w:val="28"/>
          <w:szCs w:val="28"/>
        </w:rPr>
        <w:t>ли осу</w:t>
      </w:r>
      <w:r w:rsidRPr="00CD6B5E">
        <w:rPr>
          <w:rFonts w:ascii="Times New Roman" w:hAnsi="Times New Roman" w:cs="Times New Roman"/>
          <w:sz w:val="28"/>
          <w:szCs w:val="28"/>
        </w:rPr>
        <w:t xml:space="preserve">ществлять очистку ее во флотационной установке). Полученный осадок после обезвоживания удаляется в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шламонакопитель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 xml:space="preserve"> или на свалку. Для предотвращения загрязнения внутренних поверхностей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гидрофильтра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 xml:space="preserve"> в воду добавляют кальцинированную или каустическую соду, эмульгатор или </w:t>
      </w:r>
      <w:proofErr w:type="spellStart"/>
      <w:r w:rsidRPr="00CD6B5E">
        <w:rPr>
          <w:rFonts w:ascii="Times New Roman" w:hAnsi="Times New Roman" w:cs="Times New Roman"/>
          <w:sz w:val="28"/>
          <w:szCs w:val="28"/>
        </w:rPr>
        <w:t>гексахлорофен</w:t>
      </w:r>
      <w:proofErr w:type="spellEnd"/>
      <w:r w:rsidRPr="00CD6B5E">
        <w:rPr>
          <w:rFonts w:ascii="Times New Roman" w:hAnsi="Times New Roman" w:cs="Times New Roman"/>
          <w:sz w:val="28"/>
          <w:szCs w:val="28"/>
        </w:rPr>
        <w:t>.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Для очистки воздушных выбросов от органических соединений даже при низких концентрациях успешно применяется сравнительно дешевый сорбционный способ, при котором абсорбентом является вода, минеральные масла, раствор едкого натра, карбоната аммония.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Адсорбционный способ очистки воздуха предусматривает конта</w:t>
      </w:r>
      <w:proofErr w:type="gramStart"/>
      <w:r w:rsidRPr="00CD6B5E">
        <w:rPr>
          <w:rFonts w:ascii="Times New Roman" w:hAnsi="Times New Roman" w:cs="Times New Roman"/>
          <w:sz w:val="28"/>
          <w:szCs w:val="28"/>
        </w:rPr>
        <w:t>кт с тв</w:t>
      </w:r>
      <w:proofErr w:type="gramEnd"/>
      <w:r w:rsidRPr="00CD6B5E">
        <w:rPr>
          <w:rFonts w:ascii="Times New Roman" w:hAnsi="Times New Roman" w:cs="Times New Roman"/>
          <w:sz w:val="28"/>
          <w:szCs w:val="28"/>
        </w:rPr>
        <w:t>ердыми телами, способными выборочно удерживать на своей поверхности отдельные компоненты газовой смеси. Адсо</w:t>
      </w:r>
      <w:r>
        <w:rPr>
          <w:rFonts w:ascii="Times New Roman" w:hAnsi="Times New Roman" w:cs="Times New Roman"/>
          <w:sz w:val="28"/>
          <w:szCs w:val="28"/>
        </w:rPr>
        <w:t>рбированные на поверхности твер</w:t>
      </w:r>
      <w:r w:rsidRPr="00CD6B5E">
        <w:rPr>
          <w:rFonts w:ascii="Times New Roman" w:hAnsi="Times New Roman" w:cs="Times New Roman"/>
          <w:sz w:val="28"/>
          <w:szCs w:val="28"/>
        </w:rPr>
        <w:t>дого тела загрязнители удаляются паром или нейтральными газами.</w:t>
      </w:r>
    </w:p>
    <w:p w:rsidR="00CD6B5E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Загрязненную жидкость в пылеуловителях мокрого типа периодически очищают от уловленных аэрозолей и химических веществ подробно рассмотренными в других главах сп</w:t>
      </w:r>
      <w:r>
        <w:rPr>
          <w:rFonts w:ascii="Times New Roman" w:hAnsi="Times New Roman" w:cs="Times New Roman"/>
          <w:sz w:val="28"/>
          <w:szCs w:val="28"/>
        </w:rPr>
        <w:t>особами: механическими, физико-</w:t>
      </w:r>
      <w:r w:rsidRPr="00CD6B5E">
        <w:rPr>
          <w:rFonts w:ascii="Times New Roman" w:hAnsi="Times New Roman" w:cs="Times New Roman"/>
          <w:sz w:val="28"/>
          <w:szCs w:val="28"/>
        </w:rPr>
        <w:t>химическими, химическими, электрохимическими, биологическими, термическими и комбинированными.</w:t>
      </w:r>
    </w:p>
    <w:p w:rsidR="001230E6" w:rsidRPr="00CD6B5E" w:rsidRDefault="00CD6B5E" w:rsidP="00CD6B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B5E">
        <w:rPr>
          <w:rFonts w:ascii="Times New Roman" w:hAnsi="Times New Roman" w:cs="Times New Roman"/>
          <w:sz w:val="28"/>
          <w:szCs w:val="28"/>
        </w:rPr>
        <w:t>Удаляемую из бункера пыль и опилки можно использовать для промышленных целей: сжигание; изготовление брикетов из опилок; изготовление древесного угля, плит (добавки пыли и опилок в их средний слой), формирование наружных слоев ДСП, различных прессованных изделий (оконные блоки, тара, контейнеры); переработка вместе с корой на удобрения.</w:t>
      </w:r>
    </w:p>
    <w:sectPr w:rsidR="001230E6" w:rsidRPr="00CD6B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B5E"/>
    <w:rsid w:val="001019B4"/>
    <w:rsid w:val="005F3E45"/>
    <w:rsid w:val="00CB24AF"/>
    <w:rsid w:val="00CD6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1648</Words>
  <Characters>9399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2021-11-18T09:27:00Z</dcterms:created>
  <dcterms:modified xsi:type="dcterms:W3CDTF">2021-11-18T09:42:00Z</dcterms:modified>
</cp:coreProperties>
</file>